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8A" w:rsidRPr="0052388A" w:rsidRDefault="0052388A" w:rsidP="0052388A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aramond" w:eastAsia="Times New Roman" w:hAnsi="Garamond" w:cs="Times New Roman"/>
          <w:kern w:val="36"/>
          <w:sz w:val="43"/>
          <w:szCs w:val="43"/>
          <w:lang w:val="sr-Latn-RS"/>
        </w:rPr>
      </w:pPr>
      <w:r w:rsidRPr="0052388A">
        <w:rPr>
          <w:rFonts w:ascii="Garamond" w:eastAsia="Times New Roman" w:hAnsi="Garamond" w:cs="Times New Roman"/>
          <w:kern w:val="36"/>
          <w:sz w:val="43"/>
          <w:szCs w:val="43"/>
          <w:lang w:val="sr-Latn-RS"/>
        </w:rPr>
        <w:t>Клара Цеткин</w:t>
      </w:r>
    </w:p>
    <w:p w:rsidR="0052388A" w:rsidRPr="0052388A" w:rsidRDefault="0052388A" w:rsidP="0052388A">
      <w:pPr>
        <w:spacing w:after="0" w:line="240" w:lineRule="auto"/>
        <w:rPr>
          <w:rFonts w:ascii="Garamond" w:eastAsia="Times New Roman" w:hAnsi="Garamond" w:cs="Arial"/>
          <w:sz w:val="19"/>
          <w:szCs w:val="19"/>
        </w:rPr>
      </w:pPr>
    </w:p>
    <w:tbl>
      <w:tblPr>
        <w:tblW w:w="5280" w:type="dxa"/>
        <w:tblCellSpacing w:w="37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30"/>
        <w:gridCol w:w="3350"/>
      </w:tblGrid>
      <w:tr w:rsidR="0052388A" w:rsidRPr="0052388A" w:rsidTr="0052388A">
        <w:trPr>
          <w:trHeight w:val="675"/>
          <w:tblCellSpacing w:w="37" w:type="dxa"/>
        </w:trPr>
        <w:tc>
          <w:tcPr>
            <w:tcW w:w="0" w:type="auto"/>
            <w:gridSpan w:val="2"/>
            <w:shd w:val="clear" w:color="auto" w:fill="B0C4DE"/>
            <w:vAlign w:val="center"/>
            <w:hideMark/>
          </w:tcPr>
          <w:p w:rsidR="0052388A" w:rsidRPr="0052388A" w:rsidRDefault="0052388A" w:rsidP="0052388A">
            <w:pPr>
              <w:spacing w:after="120" w:line="288" w:lineRule="atLeast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proofErr w:type="spellStart"/>
            <w:r w:rsidRPr="0052388A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Клара</w:t>
            </w:r>
            <w:proofErr w:type="spellEnd"/>
            <w:r w:rsidRPr="0052388A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388A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Цеткин</w:t>
            </w:r>
            <w:proofErr w:type="spellEnd"/>
          </w:p>
        </w:tc>
      </w:tr>
      <w:tr w:rsidR="0052388A" w:rsidRPr="0052388A" w:rsidTr="0052388A">
        <w:trPr>
          <w:tblCellSpacing w:w="3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52388A" w:rsidRPr="0052388A" w:rsidRDefault="0052388A" w:rsidP="0052388A">
            <w:pPr>
              <w:spacing w:before="120" w:after="120" w:line="36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2388A">
              <w:rPr>
                <w:rFonts w:ascii="Garamond" w:eastAsia="Times New Roman" w:hAnsi="Garamond" w:cs="Times New Roman"/>
                <w:noProof/>
                <w:sz w:val="18"/>
                <w:szCs w:val="18"/>
              </w:rPr>
              <w:drawing>
                <wp:inline distT="0" distB="0" distL="0" distR="0" wp14:anchorId="2668A49B" wp14:editId="177F8349">
                  <wp:extent cx="2381250" cy="3171825"/>
                  <wp:effectExtent l="0" t="0" r="0" b="9525"/>
                  <wp:docPr id="2" name="Picture 2" descr="C Zetkin 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 Zetkin 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br/>
            </w:r>
            <w:proofErr w:type="spellStart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>Клара</w:t>
            </w:r>
            <w:proofErr w:type="spellEnd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proofErr w:type="spellStart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>Цеткин</w:t>
            </w:r>
            <w:proofErr w:type="spellEnd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 xml:space="preserve">, </w:t>
            </w:r>
            <w:proofErr w:type="spellStart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>немачка</w:t>
            </w:r>
            <w:proofErr w:type="spellEnd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proofErr w:type="spellStart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>политичарка</w:t>
            </w:r>
            <w:proofErr w:type="spellEnd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и </w:t>
            </w:r>
            <w:proofErr w:type="spellStart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>борац</w:t>
            </w:r>
            <w:proofErr w:type="spellEnd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proofErr w:type="spellStart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>за</w:t>
            </w:r>
            <w:proofErr w:type="spellEnd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proofErr w:type="spellStart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>женска</w:t>
            </w:r>
            <w:proofErr w:type="spellEnd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proofErr w:type="spellStart"/>
            <w:r w:rsidRPr="0052388A">
              <w:rPr>
                <w:rFonts w:ascii="Garamond" w:eastAsia="Times New Roman" w:hAnsi="Garamond" w:cs="Times New Roman"/>
                <w:sz w:val="16"/>
                <w:szCs w:val="16"/>
              </w:rPr>
              <w:t>права</w:t>
            </w:r>
            <w:proofErr w:type="spellEnd"/>
          </w:p>
        </w:tc>
      </w:tr>
      <w:tr w:rsidR="0052388A" w:rsidRPr="0052388A" w:rsidTr="0052388A">
        <w:trPr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52388A" w:rsidRPr="0052388A" w:rsidRDefault="0052388A" w:rsidP="0052388A">
            <w:pPr>
              <w:spacing w:after="0" w:line="360" w:lineRule="atLeast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proofErr w:type="spellStart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Пуно</w:t>
            </w:r>
            <w:proofErr w:type="spellEnd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2388A" w:rsidRPr="0052388A" w:rsidRDefault="0052388A" w:rsidP="0052388A">
            <w:pPr>
              <w:spacing w:after="0" w:line="36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proofErr w:type="spellStart"/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t>Клара</w:t>
            </w:r>
            <w:proofErr w:type="spellEnd"/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  <w:proofErr w:type="spellStart"/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t>Цеткин</w:t>
            </w:r>
            <w:proofErr w:type="spellEnd"/>
          </w:p>
        </w:tc>
      </w:tr>
      <w:tr w:rsidR="0052388A" w:rsidRPr="0052388A" w:rsidTr="0052388A">
        <w:trPr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52388A" w:rsidRPr="0052388A" w:rsidRDefault="0052388A" w:rsidP="0052388A">
            <w:pPr>
              <w:spacing w:after="0" w:line="360" w:lineRule="atLeast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proofErr w:type="spellStart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Датум</w:t>
            </w:r>
            <w:proofErr w:type="spellEnd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 </w:t>
            </w:r>
            <w:proofErr w:type="spellStart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рођења</w:t>
            </w:r>
            <w:proofErr w:type="spellEnd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2388A" w:rsidRPr="0052388A" w:rsidRDefault="0052388A" w:rsidP="0052388A">
            <w:pPr>
              <w:spacing w:after="0" w:line="36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hyperlink r:id="rId8" w:tooltip="5. јул" w:history="1">
              <w:r w:rsidRPr="0052388A">
                <w:rPr>
                  <w:rFonts w:ascii="Garamond" w:eastAsia="Times New Roman" w:hAnsi="Garamond" w:cs="Times New Roman"/>
                  <w:sz w:val="18"/>
                  <w:szCs w:val="18"/>
                </w:rPr>
                <w:t xml:space="preserve">5. </w:t>
              </w:r>
              <w:proofErr w:type="spellStart"/>
              <w:proofErr w:type="gramStart"/>
              <w:r w:rsidRPr="0052388A">
                <w:rPr>
                  <w:rFonts w:ascii="Garamond" w:eastAsia="Times New Roman" w:hAnsi="Garamond" w:cs="Times New Roman"/>
                  <w:sz w:val="18"/>
                  <w:szCs w:val="18"/>
                </w:rPr>
                <w:t>јул</w:t>
              </w:r>
              <w:proofErr w:type="spellEnd"/>
              <w:proofErr w:type="gramEnd"/>
            </w:hyperlink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t> </w:t>
            </w:r>
            <w:hyperlink r:id="rId9" w:tooltip="1857." w:history="1">
              <w:r w:rsidRPr="0052388A">
                <w:rPr>
                  <w:rFonts w:ascii="Garamond" w:eastAsia="Times New Roman" w:hAnsi="Garamond" w:cs="Times New Roman"/>
                  <w:sz w:val="18"/>
                  <w:szCs w:val="18"/>
                </w:rPr>
                <w:t>1857.</w:t>
              </w:r>
            </w:hyperlink>
          </w:p>
        </w:tc>
      </w:tr>
      <w:tr w:rsidR="0052388A" w:rsidRPr="0052388A" w:rsidTr="0052388A">
        <w:trPr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52388A" w:rsidRPr="0052388A" w:rsidRDefault="0052388A" w:rsidP="0052388A">
            <w:pPr>
              <w:spacing w:after="0" w:line="360" w:lineRule="atLeast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proofErr w:type="spellStart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Место</w:t>
            </w:r>
            <w:proofErr w:type="spellEnd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 </w:t>
            </w:r>
            <w:proofErr w:type="spellStart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рођења</w:t>
            </w:r>
            <w:proofErr w:type="spellEnd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2388A" w:rsidRPr="0052388A" w:rsidRDefault="0052388A" w:rsidP="0052388A">
            <w:pPr>
              <w:spacing w:after="0" w:line="36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hyperlink r:id="rId10" w:tooltip="Кенигсхајн-Видерау" w:history="1">
              <w:proofErr w:type="spellStart"/>
              <w:r w:rsidRPr="0052388A">
                <w:rPr>
                  <w:rFonts w:ascii="Garamond" w:eastAsia="Times New Roman" w:hAnsi="Garamond" w:cs="Times New Roman"/>
                  <w:sz w:val="18"/>
                  <w:szCs w:val="18"/>
                </w:rPr>
                <w:t>Видерау</w:t>
              </w:r>
              <w:proofErr w:type="spellEnd"/>
            </w:hyperlink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t> (</w:t>
            </w:r>
            <w:proofErr w:type="spellStart"/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fldChar w:fldCharType="begin"/>
            </w:r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instrText xml:space="preserve"> HYPERLINK "http://sr.wikipedia.org/wiki/%D0%9D%D0%B5%D0%BC%D0%B0%D1%87%D0%BA%D0%B0" \o "Немачка" </w:instrText>
            </w:r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fldChar w:fldCharType="separate"/>
            </w:r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t>Немачка</w:t>
            </w:r>
            <w:proofErr w:type="spellEnd"/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fldChar w:fldCharType="end"/>
            </w:r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t>)</w:t>
            </w:r>
          </w:p>
        </w:tc>
      </w:tr>
      <w:tr w:rsidR="0052388A" w:rsidRPr="0052388A" w:rsidTr="0052388A">
        <w:trPr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52388A" w:rsidRPr="0052388A" w:rsidRDefault="0052388A" w:rsidP="0052388A">
            <w:pPr>
              <w:spacing w:after="0" w:line="360" w:lineRule="atLeast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proofErr w:type="spellStart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Датум</w:t>
            </w:r>
            <w:proofErr w:type="spellEnd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 </w:t>
            </w:r>
            <w:proofErr w:type="spellStart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смрти</w:t>
            </w:r>
            <w:proofErr w:type="spellEnd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2388A" w:rsidRPr="0052388A" w:rsidRDefault="0052388A" w:rsidP="0052388A">
            <w:pPr>
              <w:spacing w:after="0" w:line="36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hyperlink r:id="rId11" w:tooltip="20. јун" w:history="1">
              <w:r w:rsidRPr="0052388A">
                <w:rPr>
                  <w:rFonts w:ascii="Garamond" w:eastAsia="Times New Roman" w:hAnsi="Garamond" w:cs="Times New Roman"/>
                  <w:sz w:val="18"/>
                  <w:szCs w:val="18"/>
                </w:rPr>
                <w:t xml:space="preserve">20. </w:t>
              </w:r>
              <w:proofErr w:type="spellStart"/>
              <w:proofErr w:type="gramStart"/>
              <w:r w:rsidRPr="0052388A">
                <w:rPr>
                  <w:rFonts w:ascii="Garamond" w:eastAsia="Times New Roman" w:hAnsi="Garamond" w:cs="Times New Roman"/>
                  <w:sz w:val="18"/>
                  <w:szCs w:val="18"/>
                </w:rPr>
                <w:t>јун</w:t>
              </w:r>
              <w:proofErr w:type="spellEnd"/>
              <w:proofErr w:type="gramEnd"/>
            </w:hyperlink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t> </w:t>
            </w:r>
            <w:hyperlink r:id="rId12" w:tooltip="1933." w:history="1">
              <w:r w:rsidRPr="0052388A">
                <w:rPr>
                  <w:rFonts w:ascii="Garamond" w:eastAsia="Times New Roman" w:hAnsi="Garamond" w:cs="Times New Roman"/>
                  <w:sz w:val="18"/>
                  <w:szCs w:val="18"/>
                </w:rPr>
                <w:t>1933.</w:t>
              </w:r>
            </w:hyperlink>
          </w:p>
        </w:tc>
      </w:tr>
      <w:tr w:rsidR="0052388A" w:rsidRPr="0052388A" w:rsidTr="0052388A">
        <w:trPr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52388A" w:rsidRPr="0052388A" w:rsidRDefault="0052388A" w:rsidP="0052388A">
            <w:pPr>
              <w:spacing w:after="0" w:line="360" w:lineRule="atLeast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proofErr w:type="spellStart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Место</w:t>
            </w:r>
            <w:proofErr w:type="spellEnd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 </w:t>
            </w:r>
            <w:proofErr w:type="spellStart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смрти</w:t>
            </w:r>
            <w:proofErr w:type="spellEnd"/>
            <w:r w:rsidRPr="0052388A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2388A" w:rsidRPr="0052388A" w:rsidRDefault="0052388A" w:rsidP="0052388A">
            <w:pPr>
              <w:spacing w:after="0" w:line="360" w:lineRule="atLeast"/>
              <w:rPr>
                <w:rFonts w:ascii="Garamond" w:eastAsia="Times New Roman" w:hAnsi="Garamond" w:cs="Times New Roman"/>
                <w:sz w:val="18"/>
                <w:szCs w:val="18"/>
              </w:rPr>
            </w:pPr>
            <w:hyperlink r:id="rId13" w:tooltip="Архангелскоје (страница не постоји)" w:history="1">
              <w:proofErr w:type="spellStart"/>
              <w:r w:rsidRPr="0052388A">
                <w:rPr>
                  <w:rFonts w:ascii="Garamond" w:eastAsia="Times New Roman" w:hAnsi="Garamond" w:cs="Times New Roman"/>
                  <w:sz w:val="18"/>
                  <w:szCs w:val="18"/>
                </w:rPr>
                <w:t>Архангелскоје</w:t>
              </w:r>
              <w:proofErr w:type="spellEnd"/>
            </w:hyperlink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t> (</w:t>
            </w:r>
            <w:proofErr w:type="spellStart"/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fldChar w:fldCharType="begin"/>
            </w:r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instrText xml:space="preserve"> HYPERLINK "http://sr.wikipedia.org/wiki/%D0%A1%D0%BE%D0%B2%D1%98%D0%B5%D1%82%D1%81%D0%BA%D0%B8_%D0%A1%D0%B0%D0%B2%D0%B5%D0%B7" \o "Совјетски Савез" </w:instrText>
            </w:r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fldChar w:fldCharType="separate"/>
            </w:r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t>Совјетски</w:t>
            </w:r>
            <w:proofErr w:type="spellEnd"/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  <w:proofErr w:type="spellStart"/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t>Савез</w:t>
            </w:r>
            <w:proofErr w:type="spellEnd"/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fldChar w:fldCharType="end"/>
            </w:r>
            <w:r w:rsidRPr="0052388A">
              <w:rPr>
                <w:rFonts w:ascii="Garamond" w:eastAsia="Times New Roman" w:hAnsi="Garamond" w:cs="Times New Roman"/>
                <w:sz w:val="18"/>
                <w:szCs w:val="18"/>
              </w:rPr>
              <w:t>)</w:t>
            </w:r>
          </w:p>
        </w:tc>
      </w:tr>
    </w:tbl>
    <w:p w:rsidR="0052388A" w:rsidRDefault="0052388A" w:rsidP="0052388A">
      <w:pPr>
        <w:spacing w:before="120" w:after="120" w:line="240" w:lineRule="auto"/>
        <w:ind w:firstLine="720"/>
        <w:rPr>
          <w:rFonts w:ascii="Garamond" w:eastAsia="Times New Roman" w:hAnsi="Garamond" w:cs="Arial"/>
          <w:b/>
          <w:bCs/>
          <w:sz w:val="21"/>
          <w:szCs w:val="21"/>
          <w:lang w:val="sr-Latn-RS"/>
        </w:rPr>
      </w:pPr>
    </w:p>
    <w:p w:rsidR="0052388A" w:rsidRPr="0052388A" w:rsidRDefault="0052388A" w:rsidP="0052388A">
      <w:pPr>
        <w:spacing w:before="120" w:after="120" w:line="240" w:lineRule="auto"/>
        <w:ind w:firstLine="720"/>
        <w:rPr>
          <w:rFonts w:ascii="Garamond" w:eastAsia="Times New Roman" w:hAnsi="Garamond" w:cs="Arial"/>
          <w:sz w:val="21"/>
          <w:szCs w:val="21"/>
          <w:lang w:val="sr-Latn-RS"/>
        </w:rPr>
      </w:pPr>
      <w:r w:rsidRPr="0052388A">
        <w:rPr>
          <w:rFonts w:ascii="Garamond" w:eastAsia="Times New Roman" w:hAnsi="Garamond" w:cs="Arial"/>
          <w:b/>
          <w:bCs/>
          <w:sz w:val="21"/>
          <w:szCs w:val="21"/>
          <w:lang w:val="sr-Latn-RS"/>
        </w:rPr>
        <w:t>Клара Цеткин</w:t>
      </w: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 девојачко презиме </w:t>
      </w:r>
      <w:r w:rsidRPr="0052388A">
        <w:rPr>
          <w:rFonts w:ascii="Garamond" w:eastAsia="Times New Roman" w:hAnsi="Garamond" w:cs="Arial"/>
          <w:b/>
          <w:bCs/>
          <w:sz w:val="21"/>
          <w:szCs w:val="21"/>
          <w:lang w:val="sr-Latn-RS"/>
        </w:rPr>
        <w:t>Ајзнер</w:t>
      </w: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(</w:t>
      </w:r>
      <w:hyperlink r:id="rId14" w:tooltip="Немачки језик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нем.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</w:t>
      </w:r>
      <w:r w:rsidRPr="0052388A">
        <w:rPr>
          <w:rFonts w:ascii="Garamond" w:eastAsia="Times New Roman" w:hAnsi="Garamond" w:cs="Arial"/>
          <w:i/>
          <w:iCs/>
          <w:sz w:val="21"/>
          <w:szCs w:val="21"/>
          <w:lang w:val="de-DE"/>
        </w:rPr>
        <w:t>Clara Zetkin, Eißner</w:t>
      </w: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; </w:t>
      </w:r>
      <w:hyperlink r:id="rId15" w:tooltip="Кенигсхајн-Видерау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Видерау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 </w:t>
      </w:r>
      <w:hyperlink r:id="rId16" w:tooltip="5. јул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5. јул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</w:t>
      </w:r>
      <w:hyperlink r:id="rId17" w:tooltip="1857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1857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— </w:t>
      </w:r>
      <w:hyperlink r:id="rId18" w:tooltip="Архангелскоје (страница не постоји)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Архангелскоје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 </w:t>
      </w:r>
      <w:hyperlink r:id="rId19" w:tooltip="20. јун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20. јун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</w:t>
      </w:r>
      <w:hyperlink r:id="rId20" w:tooltip="1933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1933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), била је утицајна </w:t>
      </w:r>
      <w:hyperlink r:id="rId21" w:tooltip="Немачка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немачка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</w:t>
      </w:r>
      <w:hyperlink r:id="rId22" w:tooltip="Социјализам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социјалистичка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и комунистичка политичарка и борац за </w:t>
      </w:r>
      <w:hyperlink r:id="rId23" w:tooltip="Женска права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женска права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До </w:t>
      </w:r>
      <w:hyperlink r:id="rId24" w:tooltip="1917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1917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је била активна у </w:t>
      </w:r>
      <w:hyperlink r:id="rId25" w:tooltip="Социјалдемократска партија Немачке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Социјалдемократској партији Немачке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 а затим је ступила у </w:t>
      </w:r>
      <w:hyperlink r:id="rId26" w:tooltip="Независна социјалдемократска партија Немачке (страница не постоји)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Независну социјал-демократску партију Немачке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(USPD) и његовом екстремном левичарском крилу, </w:t>
      </w:r>
      <w:hyperlink r:id="rId27" w:tooltip="Спартакистичка лига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Спартакистичкој лиги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- која је касније постала </w:t>
      </w:r>
      <w:hyperlink r:id="rId28" w:tooltip="Комунистичка партија Немачке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Комунистичка партија Немачке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(KPD), коју је она представљала у </w:t>
      </w:r>
      <w:hyperlink r:id="rId29" w:tooltip="Рајхстаг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Рајхстагу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током </w:t>
      </w:r>
      <w:hyperlink r:id="rId30" w:tooltip="Вајмарска република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Вајмарске Републике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од </w:t>
      </w:r>
      <w:hyperlink r:id="rId31" w:tooltip="1920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1920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до 1933.</w:t>
      </w:r>
    </w:p>
    <w:p w:rsidR="0052388A" w:rsidRDefault="0052388A" w:rsidP="0052388A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aramond" w:eastAsia="Times New Roman" w:hAnsi="Garamond" w:cs="Arial"/>
          <w:sz w:val="20"/>
          <w:szCs w:val="20"/>
          <w:lang w:val="sr-Latn-RS"/>
        </w:rPr>
      </w:pPr>
    </w:p>
    <w:p w:rsidR="0052388A" w:rsidRDefault="0052388A" w:rsidP="0052388A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aramond" w:eastAsia="Times New Roman" w:hAnsi="Garamond" w:cs="Arial"/>
          <w:sz w:val="20"/>
          <w:szCs w:val="20"/>
          <w:lang w:val="sr-Latn-RS"/>
        </w:rPr>
      </w:pPr>
    </w:p>
    <w:p w:rsidR="0052388A" w:rsidRDefault="0052388A" w:rsidP="0052388A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aramond" w:eastAsia="Times New Roman" w:hAnsi="Garamond" w:cs="Arial"/>
          <w:sz w:val="20"/>
          <w:szCs w:val="20"/>
          <w:lang w:val="sr-Latn-RS"/>
        </w:rPr>
      </w:pPr>
    </w:p>
    <w:p w:rsidR="0052388A" w:rsidRDefault="0052388A" w:rsidP="0052388A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aramond" w:eastAsia="Times New Roman" w:hAnsi="Garamond" w:cs="Arial"/>
          <w:sz w:val="20"/>
          <w:szCs w:val="20"/>
          <w:lang w:val="sr-Latn-RS"/>
        </w:rPr>
      </w:pPr>
    </w:p>
    <w:p w:rsidR="0052388A" w:rsidRDefault="0052388A" w:rsidP="0052388A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aramond" w:eastAsia="Times New Roman" w:hAnsi="Garamond" w:cs="Arial"/>
          <w:sz w:val="20"/>
          <w:szCs w:val="20"/>
          <w:lang w:val="sr-Latn-RS"/>
        </w:rPr>
      </w:pPr>
    </w:p>
    <w:p w:rsidR="0052388A" w:rsidRDefault="0052388A" w:rsidP="0052388A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aramond" w:eastAsia="Times New Roman" w:hAnsi="Garamond" w:cs="Arial"/>
          <w:sz w:val="20"/>
          <w:szCs w:val="20"/>
          <w:lang w:val="sr-Latn-RS"/>
        </w:rPr>
      </w:pPr>
    </w:p>
    <w:p w:rsidR="0052388A" w:rsidRPr="0052388A" w:rsidRDefault="0052388A" w:rsidP="0052388A">
      <w:pPr>
        <w:pBdr>
          <w:bottom w:val="single" w:sz="6" w:space="0" w:color="AAAAAA"/>
        </w:pBdr>
        <w:spacing w:before="240" w:after="60" w:line="240" w:lineRule="auto"/>
        <w:jc w:val="center"/>
        <w:outlineLvl w:val="1"/>
        <w:rPr>
          <w:rFonts w:ascii="Garamond" w:eastAsia="Times New Roman" w:hAnsi="Garamond" w:cs="Arial"/>
          <w:sz w:val="32"/>
          <w:szCs w:val="32"/>
          <w:lang w:val="sr-Latn-RS"/>
        </w:rPr>
      </w:pPr>
      <w:r w:rsidRPr="0052388A">
        <w:rPr>
          <w:rFonts w:ascii="Garamond" w:eastAsia="Times New Roman" w:hAnsi="Garamond" w:cs="Arial"/>
          <w:sz w:val="32"/>
          <w:szCs w:val="32"/>
          <w:lang w:val="sr-Latn-RS"/>
        </w:rPr>
        <w:lastRenderedPageBreak/>
        <w:t>Живот</w:t>
      </w:r>
    </w:p>
    <w:p w:rsidR="0052388A" w:rsidRPr="0052388A" w:rsidRDefault="0052388A" w:rsidP="0052388A">
      <w:pPr>
        <w:shd w:val="clear" w:color="auto" w:fill="F9F9F9"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  <w:lang w:val="sr-Latn-RS"/>
        </w:rPr>
      </w:pPr>
      <w:r w:rsidRPr="0052388A">
        <w:rPr>
          <w:rFonts w:ascii="Garamond" w:eastAsia="Times New Roman" w:hAnsi="Garamond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11DC4B1C" wp14:editId="4B3A1E81">
            <wp:extent cx="1809750" cy="2555367"/>
            <wp:effectExtent l="0" t="0" r="0" b="0"/>
            <wp:docPr id="1" name="Picture 1" descr="http://upload.wikimedia.org/wikipedia/commons/thumb/1/1f/Zetkin_luxemburg1910.jpg/250px-Zetkin_luxemburg191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1/1f/Zetkin_luxemburg1910.jpg/250px-Zetkin_luxemburg191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10" cy="255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8A" w:rsidRPr="0052388A" w:rsidRDefault="0052388A" w:rsidP="0052388A">
      <w:pPr>
        <w:shd w:val="clear" w:color="auto" w:fill="F9F9F9"/>
        <w:spacing w:after="0" w:line="240" w:lineRule="auto"/>
        <w:rPr>
          <w:rFonts w:ascii="Garamond" w:eastAsia="Times New Roman" w:hAnsi="Garamond" w:cs="Arial"/>
          <w:sz w:val="19"/>
          <w:szCs w:val="19"/>
          <w:lang w:val="sr-Latn-RS"/>
        </w:rPr>
      </w:pPr>
      <w:r w:rsidRPr="0052388A">
        <w:rPr>
          <w:rFonts w:ascii="Garamond" w:eastAsia="Times New Roman" w:hAnsi="Garamond" w:cs="Arial"/>
          <w:sz w:val="19"/>
          <w:szCs w:val="19"/>
          <w:lang w:val="sr-Latn-RS"/>
        </w:rPr>
        <w:t>Клара Цеткин и </w:t>
      </w:r>
      <w:hyperlink r:id="rId34" w:tooltip="Роза Луксембург" w:history="1">
        <w:r w:rsidRPr="0052388A">
          <w:rPr>
            <w:rFonts w:ascii="Garamond" w:eastAsia="Times New Roman" w:hAnsi="Garamond" w:cs="Arial"/>
            <w:sz w:val="19"/>
            <w:szCs w:val="19"/>
            <w:bdr w:val="none" w:sz="0" w:space="0" w:color="auto" w:frame="1"/>
            <w:lang w:val="sr-Latn-RS"/>
          </w:rPr>
          <w:t>Роза Луксембург</w:t>
        </w:r>
      </w:hyperlink>
      <w:r w:rsidRPr="0052388A">
        <w:rPr>
          <w:rFonts w:ascii="Garamond" w:eastAsia="Times New Roman" w:hAnsi="Garamond" w:cs="Arial"/>
          <w:sz w:val="19"/>
          <w:szCs w:val="19"/>
          <w:lang w:val="sr-Latn-RS"/>
        </w:rPr>
        <w:t> </w:t>
      </w:r>
      <w:hyperlink r:id="rId35" w:tooltip="1910" w:history="1">
        <w:r w:rsidRPr="0052388A">
          <w:rPr>
            <w:rFonts w:ascii="Garamond" w:eastAsia="Times New Roman" w:hAnsi="Garamond" w:cs="Arial"/>
            <w:sz w:val="19"/>
            <w:szCs w:val="19"/>
            <w:bdr w:val="none" w:sz="0" w:space="0" w:color="auto" w:frame="1"/>
            <w:lang w:val="sr-Latn-RS"/>
          </w:rPr>
          <w:t>1910</w:t>
        </w:r>
      </w:hyperlink>
      <w:r w:rsidRPr="0052388A">
        <w:rPr>
          <w:rFonts w:ascii="Garamond" w:eastAsia="Times New Roman" w:hAnsi="Garamond" w:cs="Arial"/>
          <w:sz w:val="19"/>
          <w:szCs w:val="19"/>
          <w:lang w:val="sr-Latn-RS"/>
        </w:rPr>
        <w:t>.</w:t>
      </w:r>
    </w:p>
    <w:p w:rsidR="0052388A" w:rsidRPr="0052388A" w:rsidRDefault="0052388A" w:rsidP="0052388A">
      <w:pPr>
        <w:spacing w:before="120" w:after="0" w:line="240" w:lineRule="auto"/>
        <w:ind w:firstLine="720"/>
        <w:jc w:val="both"/>
        <w:rPr>
          <w:rFonts w:ascii="Garamond" w:eastAsia="Times New Roman" w:hAnsi="Garamond" w:cs="Arial"/>
          <w:sz w:val="21"/>
          <w:szCs w:val="21"/>
          <w:lang w:val="sr-Latn-RS"/>
        </w:rPr>
      </w:pP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Школујући се за наставницу, Клара Цеткин се повезала са </w:t>
      </w:r>
      <w:hyperlink r:id="rId36" w:tooltip="Женски покрет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женским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и </w:t>
      </w:r>
      <w:hyperlink r:id="rId37" w:tooltip="Раднички покрет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радничким покретом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у Немачкој од </w:t>
      </w:r>
      <w:hyperlink r:id="rId38" w:tooltip="1874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1874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 </w:t>
      </w:r>
      <w:hyperlink r:id="rId39" w:tooltip="1878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1878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 постала је члан </w:t>
      </w:r>
      <w:hyperlink r:id="rId40" w:tooltip="Социјалистичка радничка партија (страница не постоји)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Социјалистичке радничке партије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(</w:t>
      </w:r>
      <w:r w:rsidRPr="0052388A">
        <w:rPr>
          <w:rFonts w:ascii="Garamond" w:eastAsia="Times New Roman" w:hAnsi="Garamond" w:cs="Arial"/>
          <w:i/>
          <w:iCs/>
          <w:sz w:val="21"/>
          <w:szCs w:val="21"/>
          <w:lang w:val="sr-Latn-RS"/>
        </w:rPr>
        <w:t>Sozialistische Arbeiterpartei</w:t>
      </w: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 SAP). Ова партија је основана </w:t>
      </w:r>
      <w:hyperlink r:id="rId41" w:tooltip="1875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1875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спајањем двеју претходних партија: </w:t>
      </w:r>
      <w:hyperlink r:id="rId42" w:tooltip="Општа немачка радничка асоцијација (страница не постоји)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Опште немачке радничке асоцијације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(</w:t>
      </w:r>
      <w:r w:rsidRPr="0052388A">
        <w:rPr>
          <w:rFonts w:ascii="Garamond" w:eastAsia="Times New Roman" w:hAnsi="Garamond" w:cs="Arial"/>
          <w:i/>
          <w:iCs/>
          <w:sz w:val="21"/>
          <w:szCs w:val="21"/>
          <w:lang w:val="sr-Latn-RS"/>
        </w:rPr>
        <w:t>ADAV</w:t>
      </w: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), коју је основао</w:t>
      </w:r>
      <w:hyperlink r:id="rId43" w:tooltip="Фердинанд Ласал (страница не постоји)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Фердинанд Ласал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и </w:t>
      </w:r>
      <w:hyperlink r:id="rId44" w:tooltip="Социјалдемократска радничка партија (страница не постоји)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Социјалдемократске радничке партије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(</w:t>
      </w:r>
      <w:r w:rsidRPr="0052388A">
        <w:rPr>
          <w:rFonts w:ascii="Garamond" w:eastAsia="Times New Roman" w:hAnsi="Garamond" w:cs="Arial"/>
          <w:i/>
          <w:iCs/>
          <w:sz w:val="21"/>
          <w:szCs w:val="21"/>
          <w:lang w:val="sr-Latn-RS"/>
        </w:rPr>
        <w:t>SDAP</w:t>
      </w: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) </w:t>
      </w:r>
      <w:hyperlink r:id="rId45" w:tooltip="Аугуст Бебел (страница не постоји)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Аугуста Бебела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и </w:t>
      </w:r>
      <w:hyperlink r:id="rId46" w:tooltip="Вилхелм Либкнехт (страница не постоји)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Вилхелма Либкнехта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Године </w:t>
      </w:r>
      <w:hyperlink r:id="rId47" w:tooltip="1890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1890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њено име је промењено у данашње -</w:t>
      </w:r>
      <w:hyperlink r:id="rId48" w:tooltip="Социјалдемократска партија Немачке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Социјалдемократска партија Немачке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(SPD).</w:t>
      </w:r>
    </w:p>
    <w:p w:rsidR="0052388A" w:rsidRPr="0052388A" w:rsidRDefault="0052388A" w:rsidP="0052388A">
      <w:pPr>
        <w:spacing w:before="120" w:after="0" w:line="240" w:lineRule="auto"/>
        <w:ind w:firstLine="720"/>
        <w:jc w:val="both"/>
        <w:rPr>
          <w:rFonts w:ascii="Garamond" w:eastAsia="Times New Roman" w:hAnsi="Garamond" w:cs="Arial"/>
          <w:sz w:val="21"/>
          <w:szCs w:val="21"/>
          <w:lang w:val="sr-Latn-RS"/>
        </w:rPr>
      </w:pP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Због забране социјалистичких активности коју је у Немачкој увео </w:t>
      </w:r>
      <w:hyperlink r:id="rId49" w:tooltip="Ото фон Бизмарк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Бизмарк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 1878, Клара Цеткин је прешла у </w:t>
      </w:r>
      <w:hyperlink r:id="rId50" w:tooltip="Цирих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Цирих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 </w:t>
      </w:r>
      <w:hyperlink r:id="rId51" w:tooltip="1882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1882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а затим је отишла у изгнанство у </w:t>
      </w:r>
      <w:hyperlink r:id="rId52" w:tooltip="Париз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Париз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Током боравка у Паризу играла је важну улогу у оснивању </w:t>
      </w:r>
      <w:hyperlink r:id="rId53" w:tooltip="Социјалистичка интернационала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Социјалистичке интернационале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Такође је узела презиме свог љубавника, руског револуционара </w:t>
      </w:r>
      <w:hyperlink r:id="rId54" w:tooltip="Осип Цеткин (страница не постоји)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Осипа Цеткина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са којим је имала два сина. Касније се удала за уметника, </w:t>
      </w:r>
      <w:hyperlink r:id="rId55" w:tooltip="Георг Фридрих Цундел (страница не постоји)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Георга Фридриха Цундела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од </w:t>
      </w:r>
      <w:hyperlink r:id="rId56" w:tooltip="1899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1899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до </w:t>
      </w:r>
      <w:hyperlink r:id="rId57" w:tooltip="1928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1928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</w:t>
      </w:r>
    </w:p>
    <w:p w:rsidR="0052388A" w:rsidRPr="0052388A" w:rsidRDefault="0052388A" w:rsidP="0052388A">
      <w:pPr>
        <w:spacing w:before="120" w:after="0" w:line="240" w:lineRule="auto"/>
        <w:ind w:firstLine="720"/>
        <w:jc w:val="both"/>
        <w:rPr>
          <w:rFonts w:ascii="Garamond" w:eastAsia="Times New Roman" w:hAnsi="Garamond" w:cs="Arial"/>
          <w:sz w:val="21"/>
          <w:szCs w:val="21"/>
          <w:lang w:val="sr-Latn-RS"/>
        </w:rPr>
      </w:pP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Клара Цеткин је у SPD-у са </w:t>
      </w:r>
      <w:hyperlink r:id="rId58" w:tooltip="Роза Луксембург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Розом Луксембург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 блиском пријатељицом и повереницом била једна од главних личности левог револуционарног крила партије. У дебати о</w:t>
      </w:r>
      <w:hyperlink r:id="rId59" w:tooltip="Ревизионизам (марксизам) (страница не постоји)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ревизионизму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на почетку двадесетог века са Розом Луксембург, држећи се екстремне комунистичке догме, напада реформистичке тезе </w:t>
      </w:r>
      <w:hyperlink r:id="rId60" w:tooltip="Едуард Бернштајн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Едуарда Бернштајна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</w:t>
      </w:r>
    </w:p>
    <w:p w:rsidR="0052388A" w:rsidRPr="0052388A" w:rsidRDefault="0052388A" w:rsidP="0052388A">
      <w:pPr>
        <w:spacing w:before="120" w:after="0" w:line="240" w:lineRule="auto"/>
        <w:ind w:firstLine="720"/>
        <w:jc w:val="both"/>
        <w:rPr>
          <w:rFonts w:ascii="Garamond" w:eastAsia="Times New Roman" w:hAnsi="Garamond" w:cs="Arial"/>
          <w:sz w:val="21"/>
          <w:szCs w:val="21"/>
          <w:lang w:val="sr-Latn-RS"/>
        </w:rPr>
      </w:pP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Цеткинову је веома интересовала женска политика, укључујући борбу за равноправност и право гласа за жене. Развила је социјалдемократски женски покрет у Немачкој; од</w:t>
      </w:r>
      <w:hyperlink r:id="rId61" w:tooltip="1891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1891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до </w:t>
      </w:r>
      <w:hyperlink r:id="rId62" w:tooltip="1917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1917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писала је за SPD-ове женске новине </w:t>
      </w:r>
      <w:r w:rsidRPr="0052388A">
        <w:rPr>
          <w:rFonts w:ascii="Garamond" w:eastAsia="Times New Roman" w:hAnsi="Garamond" w:cs="Arial"/>
          <w:i/>
          <w:iCs/>
          <w:sz w:val="21"/>
          <w:szCs w:val="21"/>
          <w:lang w:val="sr-Latn-RS"/>
        </w:rPr>
        <w:t>Die Gleichheit</w:t>
      </w: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(Једнакост). Године </w:t>
      </w:r>
      <w:hyperlink r:id="rId63" w:tooltip="1907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1907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постаје вођа новоформиране „Женске канцеларије“ у SPD-у. Организовала је прославу првог „</w:t>
      </w:r>
      <w:hyperlink r:id="rId64" w:tooltip="Међународни дан жена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Међународног дана жена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”, </w:t>
      </w:r>
      <w:hyperlink r:id="rId65" w:tooltip="8. март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8. марта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</w:t>
      </w:r>
      <w:hyperlink r:id="rId66" w:tooltip="1911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1911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</w:t>
      </w:r>
    </w:p>
    <w:p w:rsidR="0052388A" w:rsidRPr="0052388A" w:rsidRDefault="0052388A" w:rsidP="0052388A">
      <w:pPr>
        <w:spacing w:before="120" w:after="0" w:line="240" w:lineRule="auto"/>
        <w:ind w:firstLine="720"/>
        <w:jc w:val="both"/>
        <w:rPr>
          <w:rFonts w:ascii="Garamond" w:eastAsia="Times New Roman" w:hAnsi="Garamond" w:cs="Arial"/>
          <w:sz w:val="21"/>
          <w:szCs w:val="21"/>
          <w:lang w:val="sr-Latn-RS"/>
        </w:rPr>
      </w:pP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Током </w:t>
      </w:r>
      <w:hyperlink r:id="rId67" w:tooltip="Први светски рат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Првог светског рата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 Клара Цеткин је са </w:t>
      </w:r>
      <w:hyperlink r:id="rId68" w:tooltip="Карл Либкнехт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Карлом Либкнехтом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 Розом Луксембург и другим утицајним политичарима из SPD-а одбацила партијску политику </w:t>
      </w:r>
      <w:r w:rsidRPr="0052388A">
        <w:rPr>
          <w:rFonts w:ascii="Garamond" w:eastAsia="Times New Roman" w:hAnsi="Garamond" w:cs="Arial"/>
          <w:i/>
          <w:iCs/>
          <w:sz w:val="21"/>
          <w:szCs w:val="21"/>
          <w:lang w:val="sr-Latn-RS"/>
        </w:rPr>
        <w:t>Burgfrieden</w:t>
      </w: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(примирје са владом, обећање о уздржавању од свих штрајкова током рата). Уз друге антиратне активности, Цеткинова је ортанизовала међународну женску антиратну конференцију у </w:t>
      </w:r>
      <w:hyperlink r:id="rId69" w:tooltip="Берлин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Берлину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</w:t>
      </w:r>
      <w:hyperlink r:id="rId70" w:tooltip="1915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1915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године. Због антиратних ставова била је хапшена неколико пута током рата.</w:t>
      </w:r>
    </w:p>
    <w:p w:rsidR="0052388A" w:rsidRPr="0052388A" w:rsidRDefault="0052388A" w:rsidP="0052388A">
      <w:pPr>
        <w:spacing w:before="120" w:after="0" w:line="240" w:lineRule="auto"/>
        <w:ind w:firstLine="720"/>
        <w:jc w:val="both"/>
        <w:rPr>
          <w:rFonts w:ascii="Garamond" w:eastAsia="Times New Roman" w:hAnsi="Garamond" w:cs="Arial"/>
          <w:sz w:val="21"/>
          <w:szCs w:val="21"/>
          <w:lang w:val="sr-Latn-RS"/>
        </w:rPr>
      </w:pPr>
      <w:hyperlink r:id="rId71" w:tooltip="1916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1916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Клара Цеткин је била један од саоснивача </w:t>
      </w:r>
      <w:hyperlink r:id="rId72" w:tooltip="Спартакистичка лига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Спартакистичке лиге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и </w:t>
      </w:r>
      <w:hyperlink r:id="rId73" w:tooltip="Независна социјалдемократска партија Немачке (страница не постоји)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Независне социјалдемократске партије Немачке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(USPD) која се 1917. отцепила од своје матичне партије, SPD-а, због неслагања са њеним проратним ставовима. Јануара </w:t>
      </w:r>
      <w:hyperlink r:id="rId74" w:tooltip="1919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1919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 након </w:t>
      </w:r>
      <w:hyperlink r:id="rId75" w:tooltip="Немачка револуција (страница не постоји)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Немачке револуције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новембра претходне године, основана је KPD (</w:t>
      </w:r>
      <w:hyperlink r:id="rId76" w:tooltip="Комунистичка партија Немачке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Комунистичка партија Немачке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) којој Клара Цеткин приступа и представља је од </w:t>
      </w:r>
      <w:hyperlink r:id="rId77" w:tooltip="1920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1920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до </w:t>
      </w:r>
      <w:hyperlink r:id="rId78" w:tooltip="1933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1933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у немачком парламенту. Интервјуисала је Лењина о „женском питању”, 1920. и транскрипт интервјуа се може наћи на </w:t>
      </w:r>
      <w:hyperlink r:id="rId79" w:anchor="cite_note-1" w:history="1">
        <w:r w:rsidRPr="0052388A">
          <w:rPr>
            <w:rFonts w:ascii="Garamond" w:eastAsia="Times New Roman" w:hAnsi="Garamond" w:cs="Arial"/>
            <w:sz w:val="21"/>
            <w:szCs w:val="21"/>
            <w:vertAlign w:val="superscript"/>
            <w:lang w:val="sr-Latn-RS"/>
          </w:rPr>
          <w:t>[1]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(на енглеском).</w:t>
      </w:r>
    </w:p>
    <w:p w:rsidR="0052388A" w:rsidRPr="0052388A" w:rsidRDefault="0052388A" w:rsidP="0052388A">
      <w:pPr>
        <w:spacing w:before="120" w:after="0" w:line="240" w:lineRule="auto"/>
        <w:rPr>
          <w:rFonts w:ascii="Garamond" w:eastAsia="Times New Roman" w:hAnsi="Garamond" w:cs="Arial"/>
          <w:sz w:val="21"/>
          <w:szCs w:val="21"/>
          <w:lang w:val="sr-Latn-RS"/>
        </w:rPr>
      </w:pP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До </w:t>
      </w:r>
      <w:hyperlink r:id="rId80" w:tooltip="1924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1924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 Клара Цеткин је била члан централне канцеларије KPD-а; од </w:t>
      </w:r>
      <w:hyperlink r:id="rId81" w:tooltip="1927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1927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до </w:t>
      </w:r>
      <w:hyperlink r:id="rId82" w:tooltip="1929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1929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била је члан партијског централног комитета. Такође је била члан извршног комитета Комунистичке интернационале (</w:t>
      </w:r>
      <w:hyperlink r:id="rId83" w:tooltip="Коминтерна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Коминтерна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) од </w:t>
      </w:r>
      <w:hyperlink r:id="rId84" w:tooltip="1921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1921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до 1933. Године </w:t>
      </w:r>
      <w:hyperlink r:id="rId85" w:tooltip="1925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1925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изабрана је за председника немачке левичарске хуманитарне организације </w:t>
      </w:r>
      <w:r w:rsidRPr="0052388A">
        <w:rPr>
          <w:rFonts w:ascii="Garamond" w:eastAsia="Times New Roman" w:hAnsi="Garamond" w:cs="Arial"/>
          <w:i/>
          <w:iCs/>
          <w:sz w:val="21"/>
          <w:szCs w:val="21"/>
          <w:lang w:val="sr-Latn-RS"/>
        </w:rPr>
        <w:t>Rote Hilfe</w:t>
      </w: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(Црвена помоћ). Августа </w:t>
      </w:r>
      <w:hyperlink r:id="rId86" w:tooltip="1932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1932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 као председавајућа Рајхстага по старешинству, позвала је народ да се бори против </w:t>
      </w:r>
      <w:hyperlink r:id="rId87" w:tooltip="Нацизам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националсоцијализма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</w:t>
      </w:r>
    </w:p>
    <w:p w:rsidR="00063BD8" w:rsidRPr="0052388A" w:rsidRDefault="0052388A" w:rsidP="0052388A">
      <w:pPr>
        <w:spacing w:before="120" w:after="0" w:line="240" w:lineRule="auto"/>
        <w:rPr>
          <w:rFonts w:ascii="Garamond" w:hAnsi="Garamond"/>
        </w:rPr>
      </w:pPr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Када су </w:t>
      </w:r>
      <w:hyperlink r:id="rId88" w:tooltip="Адолф Хитлер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Адолф Хитлер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и његова </w:t>
      </w:r>
      <w:hyperlink r:id="rId89" w:tooltip="Националсоцијалистичка њемачка радничка партија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Национал-социјалистичка немачка радничка партија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преузели власт, Комунистичка партија Немачке је избачена из Рајхстага, након </w:t>
      </w:r>
      <w:hyperlink r:id="rId90" w:tooltip="Паљење Рајхстага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пожара у Рајхстагу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, 1933. Клара Цеткин последњи пут одлази у изгнанство, овога пута у </w:t>
      </w:r>
      <w:hyperlink r:id="rId91" w:tooltip="Савез Совјетских Социјалистичких Република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Совјетски Савез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. Тамо је умрла </w:t>
      </w:r>
      <w:hyperlink r:id="rId92" w:tooltip="20. јун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20. јуна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1933, са скоро 76 година. Сахрањена је под зидинама</w:t>
      </w:r>
      <w:hyperlink r:id="rId93" w:tooltip="Кремљ" w:history="1">
        <w:r w:rsidRPr="0052388A">
          <w:rPr>
            <w:rFonts w:ascii="Garamond" w:eastAsia="Times New Roman" w:hAnsi="Garamond" w:cs="Arial"/>
            <w:sz w:val="21"/>
            <w:szCs w:val="21"/>
            <w:lang w:val="sr-Latn-RS"/>
          </w:rPr>
          <w:t>Кремља</w:t>
        </w:r>
      </w:hyperlink>
      <w:r w:rsidRPr="0052388A">
        <w:rPr>
          <w:rFonts w:ascii="Garamond" w:eastAsia="Times New Roman" w:hAnsi="Garamond" w:cs="Arial"/>
          <w:sz w:val="21"/>
          <w:szCs w:val="21"/>
          <w:lang w:val="sr-Latn-RS"/>
        </w:rPr>
        <w:t> у Москви.</w:t>
      </w:r>
      <w:bookmarkStart w:id="0" w:name="_GoBack"/>
      <w:bookmarkEnd w:id="0"/>
    </w:p>
    <w:sectPr w:rsidR="00063BD8" w:rsidRPr="0052388A" w:rsidSect="0052388A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4562"/>
    <w:multiLevelType w:val="multilevel"/>
    <w:tmpl w:val="1E1A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8A"/>
    <w:rsid w:val="00063BD8"/>
    <w:rsid w:val="005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23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8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38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2388A"/>
    <w:rPr>
      <w:color w:val="0000FF"/>
      <w:u w:val="single"/>
    </w:rPr>
  </w:style>
  <w:style w:type="character" w:customStyle="1" w:styleId="fn">
    <w:name w:val="fn"/>
    <w:basedOn w:val="DefaultParagraphFont"/>
    <w:rsid w:val="0052388A"/>
  </w:style>
  <w:style w:type="paragraph" w:styleId="NormalWeb">
    <w:name w:val="Normal (Web)"/>
    <w:basedOn w:val="Normal"/>
    <w:uiPriority w:val="99"/>
    <w:unhideWhenUsed/>
    <w:rsid w:val="0052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day">
    <w:name w:val="bday"/>
    <w:basedOn w:val="DefaultParagraphFont"/>
    <w:rsid w:val="0052388A"/>
  </w:style>
  <w:style w:type="character" w:customStyle="1" w:styleId="apple-converted-space">
    <w:name w:val="apple-converted-space"/>
    <w:basedOn w:val="DefaultParagraphFont"/>
    <w:rsid w:val="0052388A"/>
  </w:style>
  <w:style w:type="character" w:customStyle="1" w:styleId="toctoggle">
    <w:name w:val="toctoggle"/>
    <w:basedOn w:val="DefaultParagraphFont"/>
    <w:rsid w:val="0052388A"/>
  </w:style>
  <w:style w:type="character" w:customStyle="1" w:styleId="tocnumber">
    <w:name w:val="tocnumber"/>
    <w:basedOn w:val="DefaultParagraphFont"/>
    <w:rsid w:val="0052388A"/>
  </w:style>
  <w:style w:type="character" w:customStyle="1" w:styleId="toctext">
    <w:name w:val="toctext"/>
    <w:basedOn w:val="DefaultParagraphFont"/>
    <w:rsid w:val="0052388A"/>
  </w:style>
  <w:style w:type="character" w:customStyle="1" w:styleId="mw-headline">
    <w:name w:val="mw-headline"/>
    <w:basedOn w:val="DefaultParagraphFont"/>
    <w:rsid w:val="0052388A"/>
  </w:style>
  <w:style w:type="character" w:customStyle="1" w:styleId="mw-editsection">
    <w:name w:val="mw-editsection"/>
    <w:basedOn w:val="DefaultParagraphFont"/>
    <w:rsid w:val="0052388A"/>
  </w:style>
  <w:style w:type="character" w:customStyle="1" w:styleId="mw-editsection-bracket">
    <w:name w:val="mw-editsection-bracket"/>
    <w:basedOn w:val="DefaultParagraphFont"/>
    <w:rsid w:val="0052388A"/>
  </w:style>
  <w:style w:type="paragraph" w:styleId="BalloonText">
    <w:name w:val="Balloon Text"/>
    <w:basedOn w:val="Normal"/>
    <w:link w:val="BalloonTextChar"/>
    <w:uiPriority w:val="99"/>
    <w:semiHidden/>
    <w:unhideWhenUsed/>
    <w:rsid w:val="0052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23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8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38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2388A"/>
    <w:rPr>
      <w:color w:val="0000FF"/>
      <w:u w:val="single"/>
    </w:rPr>
  </w:style>
  <w:style w:type="character" w:customStyle="1" w:styleId="fn">
    <w:name w:val="fn"/>
    <w:basedOn w:val="DefaultParagraphFont"/>
    <w:rsid w:val="0052388A"/>
  </w:style>
  <w:style w:type="paragraph" w:styleId="NormalWeb">
    <w:name w:val="Normal (Web)"/>
    <w:basedOn w:val="Normal"/>
    <w:uiPriority w:val="99"/>
    <w:unhideWhenUsed/>
    <w:rsid w:val="0052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day">
    <w:name w:val="bday"/>
    <w:basedOn w:val="DefaultParagraphFont"/>
    <w:rsid w:val="0052388A"/>
  </w:style>
  <w:style w:type="character" w:customStyle="1" w:styleId="apple-converted-space">
    <w:name w:val="apple-converted-space"/>
    <w:basedOn w:val="DefaultParagraphFont"/>
    <w:rsid w:val="0052388A"/>
  </w:style>
  <w:style w:type="character" w:customStyle="1" w:styleId="toctoggle">
    <w:name w:val="toctoggle"/>
    <w:basedOn w:val="DefaultParagraphFont"/>
    <w:rsid w:val="0052388A"/>
  </w:style>
  <w:style w:type="character" w:customStyle="1" w:styleId="tocnumber">
    <w:name w:val="tocnumber"/>
    <w:basedOn w:val="DefaultParagraphFont"/>
    <w:rsid w:val="0052388A"/>
  </w:style>
  <w:style w:type="character" w:customStyle="1" w:styleId="toctext">
    <w:name w:val="toctext"/>
    <w:basedOn w:val="DefaultParagraphFont"/>
    <w:rsid w:val="0052388A"/>
  </w:style>
  <w:style w:type="character" w:customStyle="1" w:styleId="mw-headline">
    <w:name w:val="mw-headline"/>
    <w:basedOn w:val="DefaultParagraphFont"/>
    <w:rsid w:val="0052388A"/>
  </w:style>
  <w:style w:type="character" w:customStyle="1" w:styleId="mw-editsection">
    <w:name w:val="mw-editsection"/>
    <w:basedOn w:val="DefaultParagraphFont"/>
    <w:rsid w:val="0052388A"/>
  </w:style>
  <w:style w:type="character" w:customStyle="1" w:styleId="mw-editsection-bracket">
    <w:name w:val="mw-editsection-bracket"/>
    <w:basedOn w:val="DefaultParagraphFont"/>
    <w:rsid w:val="0052388A"/>
  </w:style>
  <w:style w:type="paragraph" w:styleId="BalloonText">
    <w:name w:val="Balloon Text"/>
    <w:basedOn w:val="Normal"/>
    <w:link w:val="BalloonTextChar"/>
    <w:uiPriority w:val="99"/>
    <w:semiHidden/>
    <w:unhideWhenUsed/>
    <w:rsid w:val="0052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28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197624094">
                  <w:marLeft w:val="96"/>
                  <w:marRight w:val="24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8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r.wikipedia.org/w/index.php?title=%D0%90%D1%80%D1%85%D0%B0%D0%BD%D0%B3%D0%B5%D0%BB%D1%81%D0%BA%D0%BE%D1%98%D0%B5&amp;action=edit&amp;redlink=1" TargetMode="External"/><Relationship Id="rId18" Type="http://schemas.openxmlformats.org/officeDocument/2006/relationships/hyperlink" Target="http://sr.wikipedia.org/w/index.php?title=%D0%90%D1%80%D1%85%D0%B0%D0%BD%D0%B3%D0%B5%D0%BB%D1%81%D0%BA%D0%BE%D1%98%D0%B5&amp;action=edit&amp;redlink=1" TargetMode="External"/><Relationship Id="rId26" Type="http://schemas.openxmlformats.org/officeDocument/2006/relationships/hyperlink" Target="http://sr.wikipedia.org/w/index.php?title=%D0%9D%D0%B5%D0%B7%D0%B0%D0%B2%D0%B8%D1%81%D0%BD%D0%B0_%D1%81%D0%BE%D1%86%D0%B8%D1%98%D0%B0%D0%BB%D0%B4%D0%B5%D0%BC%D0%BE%D0%BA%D1%80%D0%B0%D1%82%D1%81%D0%BA%D0%B0_%D0%BF%D0%B0%D1%80%D1%82%D0%B8%D1%98%D0%B0_%D0%9D%D0%B5%D0%BC%D0%B0%D1%87%D0%BA%D0%B5&amp;action=edit&amp;redlink=1" TargetMode="External"/><Relationship Id="rId39" Type="http://schemas.openxmlformats.org/officeDocument/2006/relationships/hyperlink" Target="http://sr.wikipedia.org/wiki/1878" TargetMode="External"/><Relationship Id="rId21" Type="http://schemas.openxmlformats.org/officeDocument/2006/relationships/hyperlink" Target="http://sr.wikipedia.org/wiki/%D0%9D%D0%B5%D0%BC%D0%B0%D1%87%D0%BA%D0%B0" TargetMode="External"/><Relationship Id="rId34" Type="http://schemas.openxmlformats.org/officeDocument/2006/relationships/hyperlink" Target="http://sr.wikipedia.org/wiki/%D0%A0%D0%BE%D0%B7%D0%B0_%D0%9B%D1%83%D0%BA%D1%81%D0%B5%D0%BC%D0%B1%D1%83%D1%80%D0%B3" TargetMode="External"/><Relationship Id="rId42" Type="http://schemas.openxmlformats.org/officeDocument/2006/relationships/hyperlink" Target="http://sr.wikipedia.org/w/index.php?title=%D0%9E%D0%BF%D1%88%D1%82%D0%B0_%D0%BD%D0%B5%D0%BC%D0%B0%D1%87%D0%BA%D0%B0_%D1%80%D0%B0%D0%B4%D0%BD%D0%B8%D1%87%D0%BA%D0%B0_%D0%B0%D1%81%D0%BE%D1%86%D0%B8%D1%98%D0%B0%D1%86%D0%B8%D1%98%D0%B0&amp;action=edit&amp;redlink=1" TargetMode="External"/><Relationship Id="rId47" Type="http://schemas.openxmlformats.org/officeDocument/2006/relationships/hyperlink" Target="http://sr.wikipedia.org/wiki/1890" TargetMode="External"/><Relationship Id="rId50" Type="http://schemas.openxmlformats.org/officeDocument/2006/relationships/hyperlink" Target="http://sr.wikipedia.org/wiki/%D0%A6%D0%B8%D1%80%D0%B8%D1%85" TargetMode="External"/><Relationship Id="rId55" Type="http://schemas.openxmlformats.org/officeDocument/2006/relationships/hyperlink" Target="http://sr.wikipedia.org/w/index.php?title=%D0%93%D0%B5%D0%BE%D1%80%D0%B3_%D0%A4%D1%80%D0%B8%D0%B4%D1%80%D0%B8%D1%85_%D0%A6%D1%83%D0%BD%D0%B4%D0%B5%D0%BB&amp;action=edit&amp;redlink=1" TargetMode="External"/><Relationship Id="rId63" Type="http://schemas.openxmlformats.org/officeDocument/2006/relationships/hyperlink" Target="http://sr.wikipedia.org/wiki/1907" TargetMode="External"/><Relationship Id="rId68" Type="http://schemas.openxmlformats.org/officeDocument/2006/relationships/hyperlink" Target="http://sr.wikipedia.org/wiki/%D0%9A%D0%B0%D1%80%D0%BB_%D0%9B%D0%B8%D0%B1%D0%BA%D0%BD%D0%B5%D1%85%D1%82" TargetMode="External"/><Relationship Id="rId76" Type="http://schemas.openxmlformats.org/officeDocument/2006/relationships/hyperlink" Target="http://sr.wikipedia.org/wiki/%D0%9A%D0%BE%D0%BC%D1%83%D0%BD%D0%B8%D1%81%D1%82%D0%B8%D1%87%D0%BA%D0%B0_%D0%BF%D0%B0%D1%80%D1%82%D0%B8%D1%98%D0%B0_%D0%9D%D0%B5%D0%BC%D0%B0%D1%87%D0%BA%D0%B5" TargetMode="External"/><Relationship Id="rId84" Type="http://schemas.openxmlformats.org/officeDocument/2006/relationships/hyperlink" Target="http://sr.wikipedia.org/wiki/1921" TargetMode="External"/><Relationship Id="rId89" Type="http://schemas.openxmlformats.org/officeDocument/2006/relationships/hyperlink" Target="http://sr.wikipedia.org/wiki/%D0%9D%D0%B0%D1%86%D0%B8%D0%BE%D0%BD%D0%B0%D0%BB%D1%81%D0%BE%D1%86%D0%B8%D1%98%D0%B0%D0%BB%D0%B8%D1%81%D1%82%D0%B8%D1%87%D0%BA%D0%B0_%D1%9A%D0%B5%D0%BC%D0%B0%D1%87%D0%BA%D0%B0_%D1%80%D0%B0%D0%B4%D0%BD%D0%B8%D1%87%D0%BA%D0%B0_%D0%BF%D0%B0%D1%80%D1%82%D0%B8%D1%98%D0%B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sr.wikipedia.org/wiki/1916" TargetMode="External"/><Relationship Id="rId92" Type="http://schemas.openxmlformats.org/officeDocument/2006/relationships/hyperlink" Target="http://sr.wikipedia.org/wiki/20._%D1%98%D1%83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sr.wikipedia.org/wiki/5._%D1%98%D1%83%D0%BB" TargetMode="External"/><Relationship Id="rId29" Type="http://schemas.openxmlformats.org/officeDocument/2006/relationships/hyperlink" Target="http://sr.wikipedia.org/wiki/%D0%A0%D0%B0%D1%98%D1%85%D1%81%D1%82%D0%B0%D0%B3" TargetMode="External"/><Relationship Id="rId11" Type="http://schemas.openxmlformats.org/officeDocument/2006/relationships/hyperlink" Target="http://sr.wikipedia.org/wiki/20._%D1%98%D1%83%D0%BD" TargetMode="External"/><Relationship Id="rId24" Type="http://schemas.openxmlformats.org/officeDocument/2006/relationships/hyperlink" Target="http://sr.wikipedia.org/wiki/1917" TargetMode="External"/><Relationship Id="rId32" Type="http://schemas.openxmlformats.org/officeDocument/2006/relationships/hyperlink" Target="http://sr.wikipedia.org/wiki/%D0%94%D0%B0%D1%82%D0%BE%D1%82%D0%B5%D0%BA%D0%B0:Zetkin_luxemburg1910.jpg" TargetMode="External"/><Relationship Id="rId37" Type="http://schemas.openxmlformats.org/officeDocument/2006/relationships/hyperlink" Target="http://sr.wikipedia.org/wiki/%D0%A0%D0%B0%D0%B4%D0%BD%D0%B8%D1%87%D0%BA%D0%B8_%D0%BF%D0%BE%D0%BA%D1%80%D0%B5%D1%82" TargetMode="External"/><Relationship Id="rId40" Type="http://schemas.openxmlformats.org/officeDocument/2006/relationships/hyperlink" Target="http://sr.wikipedia.org/w/index.php?title=%D0%A1%D0%BE%D1%86%D0%B8%D1%98%D0%B0%D0%BB%D0%B8%D1%81%D1%82%D0%B8%D1%87%D0%BA%D0%B0_%D1%80%D0%B0%D0%B4%D0%BD%D0%B8%D1%87%D0%BA%D0%B0_%D0%BF%D0%B0%D1%80%D1%82%D0%B8%D1%98%D0%B0&amp;action=edit&amp;redlink=1" TargetMode="External"/><Relationship Id="rId45" Type="http://schemas.openxmlformats.org/officeDocument/2006/relationships/hyperlink" Target="http://sr.wikipedia.org/w/index.php?title=%D0%90%D1%83%D0%B3%D1%83%D1%81%D1%82_%D0%91%D0%B5%D0%B1%D0%B5%D0%BB&amp;action=edit&amp;redlink=1" TargetMode="External"/><Relationship Id="rId53" Type="http://schemas.openxmlformats.org/officeDocument/2006/relationships/hyperlink" Target="http://sr.wikipedia.org/wiki/%D0%A1%D0%BE%D1%86%D0%B8%D1%98%D0%B0%D0%BB%D0%B8%D1%81%D1%82%D0%B8%D1%87%D0%BA%D0%B0_%D0%B8%D0%BD%D1%82%D0%B5%D1%80%D0%BD%D0%B0%D1%86%D0%B8%D0%BE%D0%BD%D0%B0%D0%BB%D0%B0" TargetMode="External"/><Relationship Id="rId58" Type="http://schemas.openxmlformats.org/officeDocument/2006/relationships/hyperlink" Target="http://sr.wikipedia.org/wiki/%D0%A0%D0%BE%D0%B7%D0%B0_%D0%9B%D1%83%D0%BA%D1%81%D0%B5%D0%BC%D0%B1%D1%83%D1%80%D0%B3" TargetMode="External"/><Relationship Id="rId66" Type="http://schemas.openxmlformats.org/officeDocument/2006/relationships/hyperlink" Target="http://sr.wikipedia.org/wiki/1911" TargetMode="External"/><Relationship Id="rId74" Type="http://schemas.openxmlformats.org/officeDocument/2006/relationships/hyperlink" Target="http://sr.wikipedia.org/wiki/1919" TargetMode="External"/><Relationship Id="rId79" Type="http://schemas.openxmlformats.org/officeDocument/2006/relationships/hyperlink" Target="http://sr.wikipedia.org/sr/%D0%9A%D0%BB%D0%B0%D1%80%D0%B0_%D0%A6%D0%B5%D1%82%D0%BA%D0%B8%D0%BD" TargetMode="External"/><Relationship Id="rId87" Type="http://schemas.openxmlformats.org/officeDocument/2006/relationships/hyperlink" Target="http://sr.wikipedia.org/wiki/%D0%9D%D0%B0%D1%86%D0%B8%D0%B7%D0%B0%D0%B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r.wikipedia.org/wiki/1891" TargetMode="External"/><Relationship Id="rId82" Type="http://schemas.openxmlformats.org/officeDocument/2006/relationships/hyperlink" Target="http://sr.wikipedia.org/wiki/1929" TargetMode="External"/><Relationship Id="rId90" Type="http://schemas.openxmlformats.org/officeDocument/2006/relationships/hyperlink" Target="http://sr.wikipedia.org/wiki/%D0%9F%D0%B0%D1%99%D0%B5%D1%9A%D0%B5_%D0%A0%D0%B0%D1%98%D1%85%D1%81%D1%82%D0%B0%D0%B3%D0%B0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sr.wikipedia.org/wiki/20._%D1%98%D1%83%D0%BD" TargetMode="External"/><Relationship Id="rId14" Type="http://schemas.openxmlformats.org/officeDocument/2006/relationships/hyperlink" Target="http://sr.wikipedia.org/wiki/%D0%9D%D0%B5%D0%BC%D0%B0%D1%87%D0%BA%D0%B8_%D1%98%D0%B5%D0%B7%D0%B8%D0%BA" TargetMode="External"/><Relationship Id="rId22" Type="http://schemas.openxmlformats.org/officeDocument/2006/relationships/hyperlink" Target="http://sr.wikipedia.org/wiki/%D0%A1%D0%BE%D1%86%D0%B8%D1%98%D0%B0%D0%BB%D0%B8%D0%B7%D0%B0%D0%BC" TargetMode="External"/><Relationship Id="rId27" Type="http://schemas.openxmlformats.org/officeDocument/2006/relationships/hyperlink" Target="http://sr.wikipedia.org/wiki/%D0%A1%D0%BF%D0%B0%D1%80%D1%82%D0%B0%D0%BA%D0%B8%D1%81%D1%82%D0%B8%D1%87%D0%BA%D0%B0_%D0%BB%D0%B8%D0%B3%D0%B0" TargetMode="External"/><Relationship Id="rId30" Type="http://schemas.openxmlformats.org/officeDocument/2006/relationships/hyperlink" Target="http://sr.wikipedia.org/wiki/%D0%92%D0%B0%D1%98%D0%BC%D0%B0%D1%80%D1%81%D0%BA%D0%B0_%D1%80%D0%B5%D0%BF%D1%83%D0%B1%D0%BB%D0%B8%D0%BA%D0%B0" TargetMode="External"/><Relationship Id="rId35" Type="http://schemas.openxmlformats.org/officeDocument/2006/relationships/hyperlink" Target="http://sr.wikipedia.org/wiki/1910" TargetMode="External"/><Relationship Id="rId43" Type="http://schemas.openxmlformats.org/officeDocument/2006/relationships/hyperlink" Target="http://sr.wikipedia.org/w/index.php?title=%D0%A4%D0%B5%D1%80%D0%B4%D0%B8%D0%BD%D0%B0%D0%BD%D0%B4_%D0%9B%D0%B0%D1%81%D0%B0%D0%BB&amp;action=edit&amp;redlink=1" TargetMode="External"/><Relationship Id="rId48" Type="http://schemas.openxmlformats.org/officeDocument/2006/relationships/hyperlink" Target="http://sr.wikipedia.org/wiki/%D0%A1%D0%BE%D1%86%D0%B8%D1%98%D0%B0%D0%BB%D0%B4%D0%B5%D0%BC%D0%BE%D0%BA%D1%80%D0%B0%D1%82%D1%81%D0%BA%D0%B0_%D0%BF%D0%B0%D1%80%D1%82%D0%B8%D1%98%D0%B0_%D0%9D%D0%B5%D0%BC%D0%B0%D1%87%D0%BA%D0%B5" TargetMode="External"/><Relationship Id="rId56" Type="http://schemas.openxmlformats.org/officeDocument/2006/relationships/hyperlink" Target="http://sr.wikipedia.org/wiki/1899" TargetMode="External"/><Relationship Id="rId64" Type="http://schemas.openxmlformats.org/officeDocument/2006/relationships/hyperlink" Target="http://sr.wikipedia.org/wiki/%D0%9C%D0%B5%D1%92%D1%83%D0%BD%D0%B0%D1%80%D0%BE%D0%B4%D0%BD%D0%B8_%D0%B4%D0%B0%D0%BD_%D0%B6%D0%B5%D0%BD%D0%B0" TargetMode="External"/><Relationship Id="rId69" Type="http://schemas.openxmlformats.org/officeDocument/2006/relationships/hyperlink" Target="http://sr.wikipedia.org/wiki/%D0%91%D0%B5%D1%80%D0%BB%D0%B8%D0%BD" TargetMode="External"/><Relationship Id="rId77" Type="http://schemas.openxmlformats.org/officeDocument/2006/relationships/hyperlink" Target="http://sr.wikipedia.org/wiki/1920" TargetMode="External"/><Relationship Id="rId8" Type="http://schemas.openxmlformats.org/officeDocument/2006/relationships/hyperlink" Target="http://sr.wikipedia.org/wiki/5._%D1%98%D1%83%D0%BB" TargetMode="External"/><Relationship Id="rId51" Type="http://schemas.openxmlformats.org/officeDocument/2006/relationships/hyperlink" Target="http://sr.wikipedia.org/wiki/1882" TargetMode="External"/><Relationship Id="rId72" Type="http://schemas.openxmlformats.org/officeDocument/2006/relationships/hyperlink" Target="http://sr.wikipedia.org/wiki/%D0%A1%D0%BF%D0%B0%D1%80%D1%82%D0%B0%D0%BA%D0%B8%D1%81%D1%82%D0%B8%D1%87%D0%BA%D0%B0_%D0%BB%D0%B8%D0%B3%D0%B0" TargetMode="External"/><Relationship Id="rId80" Type="http://schemas.openxmlformats.org/officeDocument/2006/relationships/hyperlink" Target="http://sr.wikipedia.org/wiki/1924" TargetMode="External"/><Relationship Id="rId85" Type="http://schemas.openxmlformats.org/officeDocument/2006/relationships/hyperlink" Target="http://sr.wikipedia.org/wiki/1925" TargetMode="External"/><Relationship Id="rId93" Type="http://schemas.openxmlformats.org/officeDocument/2006/relationships/hyperlink" Target="http://sr.wikipedia.org/wiki/%D0%9A%D1%80%D0%B5%D0%BC%D1%9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r.wikipedia.org/wiki/1933." TargetMode="External"/><Relationship Id="rId17" Type="http://schemas.openxmlformats.org/officeDocument/2006/relationships/hyperlink" Target="http://sr.wikipedia.org/wiki/1857" TargetMode="External"/><Relationship Id="rId25" Type="http://schemas.openxmlformats.org/officeDocument/2006/relationships/hyperlink" Target="http://sr.wikipedia.org/wiki/%D0%A1%D0%BE%D1%86%D0%B8%D1%98%D0%B0%D0%BB%D0%B4%D0%B5%D0%BC%D0%BE%D0%BA%D1%80%D0%B0%D1%82%D1%81%D0%BA%D0%B0_%D0%BF%D0%B0%D1%80%D1%82%D0%B8%D1%98%D0%B0_%D0%9D%D0%B5%D0%BC%D0%B0%D1%87%D0%BA%D0%B5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://sr.wikipedia.org/wiki/1874" TargetMode="External"/><Relationship Id="rId46" Type="http://schemas.openxmlformats.org/officeDocument/2006/relationships/hyperlink" Target="http://sr.wikipedia.org/w/index.php?title=%D0%92%D0%B8%D0%BB%D1%85%D0%B5%D0%BB%D0%BC_%D0%9B%D0%B8%D0%B1%D0%BA%D0%BD%D0%B5%D1%85%D1%82&amp;action=edit&amp;redlink=1" TargetMode="External"/><Relationship Id="rId59" Type="http://schemas.openxmlformats.org/officeDocument/2006/relationships/hyperlink" Target="http://sr.wikipedia.org/w/index.php?title=%D0%A0%D0%B5%D0%B2%D0%B8%D0%B7%D0%B8%D0%BE%D0%BD%D0%B8%D0%B7%D0%B0%D0%BC_(%D0%BC%D0%B0%D1%80%D0%BA%D1%81%D0%B8%D0%B7%D0%B0%D0%BC)&amp;action=edit&amp;redlink=1" TargetMode="External"/><Relationship Id="rId67" Type="http://schemas.openxmlformats.org/officeDocument/2006/relationships/hyperlink" Target="http://sr.wikipedia.org/wiki/%D0%9F%D1%80%D0%B2%D0%B8_%D1%81%D0%B2%D0%B5%D1%82%D1%81%D0%BA%D0%B8_%D1%80%D0%B0%D1%82" TargetMode="External"/><Relationship Id="rId20" Type="http://schemas.openxmlformats.org/officeDocument/2006/relationships/hyperlink" Target="http://sr.wikipedia.org/wiki/1933" TargetMode="External"/><Relationship Id="rId41" Type="http://schemas.openxmlformats.org/officeDocument/2006/relationships/hyperlink" Target="http://sr.wikipedia.org/wiki/1875" TargetMode="External"/><Relationship Id="rId54" Type="http://schemas.openxmlformats.org/officeDocument/2006/relationships/hyperlink" Target="http://sr.wikipedia.org/w/index.php?title=%D0%9E%D1%81%D0%B8%D0%BF_%D0%A6%D0%B5%D1%82%D0%BA%D0%B8%D0%BD&amp;action=edit&amp;redlink=1" TargetMode="External"/><Relationship Id="rId62" Type="http://schemas.openxmlformats.org/officeDocument/2006/relationships/hyperlink" Target="http://sr.wikipedia.org/wiki/1917" TargetMode="External"/><Relationship Id="rId70" Type="http://schemas.openxmlformats.org/officeDocument/2006/relationships/hyperlink" Target="http://sr.wikipedia.org/wiki/1915" TargetMode="External"/><Relationship Id="rId75" Type="http://schemas.openxmlformats.org/officeDocument/2006/relationships/hyperlink" Target="http://sr.wikipedia.org/w/index.php?title=%D0%9D%D0%B5%D0%BC%D0%B0%D1%87%D0%BA%D0%B0_%D1%80%D0%B5%D0%B2%D0%BE%D0%BB%D1%83%D1%86%D0%B8%D1%98%D0%B0&amp;action=edit&amp;redlink=1" TargetMode="External"/><Relationship Id="rId83" Type="http://schemas.openxmlformats.org/officeDocument/2006/relationships/hyperlink" Target="http://sr.wikipedia.org/wiki/%D0%9A%D0%BE%D0%BC%D0%B8%D0%BD%D1%82%D0%B5%D1%80%D0%BD%D0%B0" TargetMode="External"/><Relationship Id="rId88" Type="http://schemas.openxmlformats.org/officeDocument/2006/relationships/hyperlink" Target="http://sr.wikipedia.org/wiki/%D0%90%D0%B4%D0%BE%D0%BB%D1%84_%D0%A5%D0%B8%D1%82%D0%BB%D0%B5%D1%80" TargetMode="External"/><Relationship Id="rId91" Type="http://schemas.openxmlformats.org/officeDocument/2006/relationships/hyperlink" Target="http://sr.wikipedia.org/wiki/%D0%A1%D0%B0%D0%B2%D0%B5%D0%B7_%D0%A1%D0%BE%D0%B2%D1%98%D0%B5%D1%82%D1%81%D0%BA%D0%B8%D1%85_%D0%A1%D0%BE%D1%86%D0%B8%D1%98%D0%B0%D0%BB%D0%B8%D1%81%D1%82%D0%B8%D1%87%D0%BA%D0%B8%D1%85_%D0%A0%D0%B5%D0%BF%D1%83%D0%B1%D0%BB%D0%B8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r.wikipedia.org/wiki/%D0%94%D0%B0%D1%82%D0%BE%D1%82%D0%B5%D0%BA%D0%B0:C_Zetkin_1.jpg" TargetMode="External"/><Relationship Id="rId15" Type="http://schemas.openxmlformats.org/officeDocument/2006/relationships/hyperlink" Target="http://sr.wikipedia.org/wiki/%D0%9A%D0%B5%D0%BD%D0%B8%D0%B3%D1%81%D1%85%D0%B0%D1%98%D0%BD-%D0%92%D0%B8%D0%B4%D0%B5%D1%80%D0%B0%D1%83" TargetMode="External"/><Relationship Id="rId23" Type="http://schemas.openxmlformats.org/officeDocument/2006/relationships/hyperlink" Target="http://sr.wikipedia.org/wiki/%D0%96%D0%B5%D0%BD%D1%81%D0%BA%D0%B0_%D0%BF%D1%80%D0%B0%D0%B2%D0%B0" TargetMode="External"/><Relationship Id="rId28" Type="http://schemas.openxmlformats.org/officeDocument/2006/relationships/hyperlink" Target="http://sr.wikipedia.org/wiki/%D0%9A%D0%BE%D0%BC%D1%83%D0%BD%D0%B8%D1%81%D1%82%D0%B8%D1%87%D0%BA%D0%B0_%D0%BF%D0%B0%D1%80%D1%82%D0%B8%D1%98%D0%B0_%D0%9D%D0%B5%D0%BC%D0%B0%D1%87%D0%BA%D0%B5" TargetMode="External"/><Relationship Id="rId36" Type="http://schemas.openxmlformats.org/officeDocument/2006/relationships/hyperlink" Target="http://sr.wikipedia.org/wiki/%D0%96%D0%B5%D0%BD%D1%81%D0%BA%D0%B8_%D0%BF%D0%BE%D0%BA%D1%80%D0%B5%D1%82" TargetMode="External"/><Relationship Id="rId49" Type="http://schemas.openxmlformats.org/officeDocument/2006/relationships/hyperlink" Target="http://sr.wikipedia.org/wiki/%D0%9E%D1%82%D0%BE_%D1%84%D0%BE%D0%BD_%D0%91%D0%B8%D0%B7%D0%BC%D0%B0%D1%80%D0%BA" TargetMode="External"/><Relationship Id="rId57" Type="http://schemas.openxmlformats.org/officeDocument/2006/relationships/hyperlink" Target="http://sr.wikipedia.org/wiki/1928" TargetMode="External"/><Relationship Id="rId10" Type="http://schemas.openxmlformats.org/officeDocument/2006/relationships/hyperlink" Target="http://sr.wikipedia.org/wiki/%D0%9A%D0%B5%D0%BD%D0%B8%D0%B3%D1%81%D1%85%D0%B0%D1%98%D0%BD-%D0%92%D0%B8%D0%B4%D0%B5%D1%80%D0%B0%D1%83" TargetMode="External"/><Relationship Id="rId31" Type="http://schemas.openxmlformats.org/officeDocument/2006/relationships/hyperlink" Target="http://sr.wikipedia.org/wiki/1920" TargetMode="External"/><Relationship Id="rId44" Type="http://schemas.openxmlformats.org/officeDocument/2006/relationships/hyperlink" Target="http://sr.wikipedia.org/w/index.php?title=%D0%A1%D0%BE%D1%86%D0%B8%D1%98%D0%B0%D0%BB%D0%B4%D0%B5%D0%BC%D0%BE%D0%BA%D1%80%D0%B0%D1%82%D1%81%D0%BA%D0%B0_%D1%80%D0%B0%D0%B4%D0%BD%D0%B8%D1%87%D0%BA%D0%B0_%D0%BF%D0%B0%D1%80%D1%82%D0%B8%D1%98%D0%B0&amp;action=edit&amp;redlink=1" TargetMode="External"/><Relationship Id="rId52" Type="http://schemas.openxmlformats.org/officeDocument/2006/relationships/hyperlink" Target="http://sr.wikipedia.org/wiki/%D0%9F%D0%B0%D1%80%D0%B8%D0%B7" TargetMode="External"/><Relationship Id="rId60" Type="http://schemas.openxmlformats.org/officeDocument/2006/relationships/hyperlink" Target="http://sr.wikipedia.org/wiki/%D0%95%D0%B4%D1%83%D0%B0%D1%80%D0%B4_%D0%91%D0%B5%D1%80%D0%BD%D1%88%D1%82%D0%B0%D1%98%D0%BD" TargetMode="External"/><Relationship Id="rId65" Type="http://schemas.openxmlformats.org/officeDocument/2006/relationships/hyperlink" Target="http://sr.wikipedia.org/wiki/8._%D0%BC%D0%B0%D1%80%D1%82" TargetMode="External"/><Relationship Id="rId73" Type="http://schemas.openxmlformats.org/officeDocument/2006/relationships/hyperlink" Target="http://sr.wikipedia.org/w/index.php?title=%D0%9D%D0%B5%D0%B7%D0%B0%D0%B2%D0%B8%D1%81%D0%BD%D0%B0_%D1%81%D0%BE%D1%86%D0%B8%D1%98%D0%B0%D0%BB%D0%B4%D0%B5%D0%BC%D0%BE%D0%BA%D1%80%D0%B0%D1%82%D1%81%D0%BA%D0%B0_%D0%BF%D0%B0%D1%80%D1%82%D0%B8%D1%98%D0%B0_%D0%9D%D0%B5%D0%BC%D0%B0%D1%87%D0%BA%D0%B5&amp;action=edit&amp;redlink=1" TargetMode="External"/><Relationship Id="rId78" Type="http://schemas.openxmlformats.org/officeDocument/2006/relationships/hyperlink" Target="http://sr.wikipedia.org/wiki/1933" TargetMode="External"/><Relationship Id="rId81" Type="http://schemas.openxmlformats.org/officeDocument/2006/relationships/hyperlink" Target="http://sr.wikipedia.org/wiki/1927" TargetMode="External"/><Relationship Id="rId86" Type="http://schemas.openxmlformats.org/officeDocument/2006/relationships/hyperlink" Target="http://sr.wikipedia.org/wiki/1932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r.wikipedia.org/wiki/1857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2428</Words>
  <Characters>13843</Characters>
  <Application>Microsoft Office Word</Application>
  <DocSecurity>0</DocSecurity>
  <Lines>115</Lines>
  <Paragraphs>32</Paragraphs>
  <ScaleCrop>false</ScaleCrop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Nikolic</cp:lastModifiedBy>
  <cp:revision>2</cp:revision>
  <dcterms:created xsi:type="dcterms:W3CDTF">2015-03-07T14:23:00Z</dcterms:created>
  <dcterms:modified xsi:type="dcterms:W3CDTF">2015-03-07T14:26:00Z</dcterms:modified>
</cp:coreProperties>
</file>